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0363" w14:textId="6CB2B799" w:rsidR="00933971" w:rsidRPr="006B7B99" w:rsidRDefault="00FD7222" w:rsidP="00FD7222">
      <w:pPr>
        <w:pStyle w:val="VCTIFactSheet"/>
        <w:framePr w:w="9076" w:wrap="auto" w:x="2581" w:y="1936"/>
        <w:jc w:val="center"/>
        <w:rPr>
          <w:sz w:val="52"/>
          <w:szCs w:val="52"/>
        </w:rPr>
      </w:pPr>
      <w:r w:rsidRPr="00E72E91">
        <w:rPr>
          <w:sz w:val="48"/>
          <w:szCs w:val="48"/>
        </w:rPr>
        <w:t>VCBH Student Practice Experiences</w:t>
      </w:r>
    </w:p>
    <w:p w14:paraId="723EEA64" w14:textId="77777777" w:rsidR="00933971" w:rsidRDefault="00933971" w:rsidP="00A60DF3">
      <w:pPr>
        <w:spacing w:line="20" w:lineRule="exact"/>
      </w:pPr>
    </w:p>
    <w:p w14:paraId="72B30113" w14:textId="77777777" w:rsidR="00933971" w:rsidRDefault="00933971">
      <w:pPr>
        <w:sectPr w:rsidR="00933971" w:rsidSect="00123C84">
          <w:headerReference w:type="default" r:id="rId7"/>
          <w:footerReference w:type="default" r:id="rId8"/>
          <w:pgSz w:w="12240" w:h="20160" w:code="5"/>
          <w:pgMar w:top="3132" w:right="720" w:bottom="720" w:left="720" w:header="274" w:footer="720" w:gutter="0"/>
          <w:cols w:space="720"/>
          <w:docGrid w:linePitch="360"/>
        </w:sectPr>
      </w:pPr>
    </w:p>
    <w:p w14:paraId="1ABC20B9" w14:textId="77777777" w:rsidR="003A737E" w:rsidRDefault="003A737E" w:rsidP="005F2A28">
      <w:pPr>
        <w:pStyle w:val="VCTIHeadings"/>
        <w:spacing w:after="0" w:line="240" w:lineRule="auto"/>
        <w:rPr>
          <w:sz w:val="24"/>
          <w:szCs w:val="24"/>
        </w:rPr>
      </w:pPr>
    </w:p>
    <w:p w14:paraId="70235C1A" w14:textId="23AC0EAF" w:rsidR="00D32E8E" w:rsidRPr="00D15F64" w:rsidRDefault="00C80C0F" w:rsidP="005F2A28">
      <w:pPr>
        <w:pStyle w:val="VCTIHeadings"/>
        <w:spacing w:after="0" w:line="240" w:lineRule="auto"/>
        <w:rPr>
          <w:sz w:val="24"/>
          <w:szCs w:val="24"/>
        </w:rPr>
      </w:pPr>
      <w:r w:rsidRPr="00D15F64">
        <w:rPr>
          <w:sz w:val="24"/>
          <w:szCs w:val="24"/>
        </w:rPr>
        <w:t>Health, Recovery &amp; Wellness</w:t>
      </w:r>
    </w:p>
    <w:p w14:paraId="01CE1EA8" w14:textId="77777777" w:rsidR="005C22C9" w:rsidRPr="005C22C9" w:rsidRDefault="005C22C9" w:rsidP="005F2A28">
      <w:pPr>
        <w:pStyle w:val="VCTIHeadings"/>
        <w:spacing w:after="0" w:line="240" w:lineRule="auto"/>
        <w:rPr>
          <w:sz w:val="6"/>
          <w:szCs w:val="10"/>
        </w:rPr>
      </w:pPr>
    </w:p>
    <w:p w14:paraId="37341101" w14:textId="1E8A8A0B" w:rsidR="00D32E8E" w:rsidRDefault="00C80C0F" w:rsidP="005F2A28">
      <w:pPr>
        <w:pStyle w:val="VCTIKeyLine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BEHAVIORAL HEALTH promotes mental health, resilience, and well-being, provides treatment for mental and substance use disorders, and supports those who e</w:t>
      </w:r>
      <w:r w:rsidR="004A1821">
        <w:rPr>
          <w:rFonts w:ascii="Times New Roman" w:hAnsi="Times New Roman"/>
          <w:color w:val="auto"/>
          <w:sz w:val="24"/>
          <w:szCs w:val="24"/>
        </w:rPr>
        <w:t>xperience and/or are in recovery from these conditions, along with their families and communities</w:t>
      </w:r>
      <w:r w:rsidR="00BA55F6">
        <w:rPr>
          <w:rFonts w:ascii="Times New Roman" w:hAnsi="Times New Roman"/>
          <w:color w:val="auto"/>
          <w:sz w:val="24"/>
          <w:szCs w:val="24"/>
        </w:rPr>
        <w:t>.*</w:t>
      </w:r>
    </w:p>
    <w:p w14:paraId="05678575" w14:textId="77777777" w:rsidR="004A1821" w:rsidRDefault="004A1821" w:rsidP="005F2A28">
      <w:pPr>
        <w:pStyle w:val="VCTIKeyLine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598D7DAA" w14:textId="2EA37A0D" w:rsidR="004A1821" w:rsidRDefault="004A1821" w:rsidP="005F2A28">
      <w:pPr>
        <w:pStyle w:val="VCTIKeyLine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THE VENTURA COUNTY BEHAVIORAL HEALTH DEPARTMENT (VCBH) provides prevention, treatment</w:t>
      </w:r>
      <w:r w:rsidR="004E7C7A">
        <w:rPr>
          <w:rFonts w:ascii="Times New Roman" w:hAnsi="Times New Roman"/>
          <w:color w:val="auto"/>
          <w:sz w:val="24"/>
          <w:szCs w:val="24"/>
        </w:rPr>
        <w:t>, recovery, and wellness services, including mental health and substance use treatment services.  We provide support for individuals and families who are in crisis; people considering suicide; and those struggling with mental illness, substance use, or both.</w:t>
      </w:r>
    </w:p>
    <w:p w14:paraId="4A5225B7" w14:textId="77777777" w:rsidR="005C22C9" w:rsidRDefault="005C22C9" w:rsidP="005F2A28">
      <w:pPr>
        <w:pStyle w:val="VCTIKeyLine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128FE301" w14:textId="7002D1B5" w:rsidR="00933971" w:rsidRDefault="006733C5" w:rsidP="005F2A28">
      <w:pPr>
        <w:pStyle w:val="VCTIKeyLine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1DEDA7" wp14:editId="6F3069FC">
                <wp:simplePos x="0" y="0"/>
                <wp:positionH relativeFrom="column">
                  <wp:posOffset>-1270</wp:posOffset>
                </wp:positionH>
                <wp:positionV relativeFrom="paragraph">
                  <wp:posOffset>48260</wp:posOffset>
                </wp:positionV>
                <wp:extent cx="6854825" cy="0"/>
                <wp:effectExtent l="8255" t="6985" r="13970" b="12065"/>
                <wp:wrapTight wrapText="bothSides">
                  <wp:wrapPolygon edited="0">
                    <wp:start x="0" y="-2147483648"/>
                    <wp:lineTo x="720" y="-2147483648"/>
                    <wp:lineTo x="720" y="-2147483648"/>
                    <wp:lineTo x="0" y="-2147483648"/>
                    <wp:lineTo x="0" y="-2147483648"/>
                  </wp:wrapPolygon>
                </wp:wrapTight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C7D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8E44D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.8pt" to="539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" strokecolor="#ec7d2e">
                <w10:wrap type="tight"/>
              </v:line>
            </w:pict>
          </mc:Fallback>
        </mc:AlternateContent>
      </w:r>
    </w:p>
    <w:p w14:paraId="73AAAD90" w14:textId="0964E767" w:rsidR="00D32E8E" w:rsidRPr="00D15F64" w:rsidRDefault="00D32E8E" w:rsidP="005F2A28">
      <w:pPr>
        <w:pStyle w:val="VCTIHeadingsNoSpace"/>
        <w:spacing w:line="240" w:lineRule="auto"/>
        <w:rPr>
          <w:sz w:val="24"/>
          <w:szCs w:val="24"/>
        </w:rPr>
      </w:pPr>
      <w:r w:rsidRPr="00D15F64">
        <w:rPr>
          <w:sz w:val="24"/>
          <w:szCs w:val="24"/>
        </w:rPr>
        <w:t>VISION:</w:t>
      </w:r>
    </w:p>
    <w:p w14:paraId="47F74119" w14:textId="6BCFA83B" w:rsidR="00D32E8E" w:rsidRPr="00C84E32" w:rsidRDefault="00D32E8E" w:rsidP="005F2A28">
      <w:pPr>
        <w:pStyle w:val="VCTIHeadingsNoSpace"/>
        <w:spacing w:line="240" w:lineRule="auto"/>
        <w:rPr>
          <w:b w:val="0"/>
          <w:bCs w:val="0"/>
          <w:sz w:val="22"/>
          <w:szCs w:val="22"/>
        </w:rPr>
      </w:pPr>
      <w:r w:rsidRPr="00D32E8E">
        <w:rPr>
          <w:b w:val="0"/>
          <w:bCs w:val="0"/>
          <w:color w:val="auto"/>
          <w:sz w:val="22"/>
          <w:szCs w:val="22"/>
        </w:rPr>
        <w:t>Ventura County Behavioral Health envisions a community where our diverse residents are respected and empowered so those impacted by mental health and substance use can heal, thrive, and lead a healthy, engaged life</w:t>
      </w:r>
      <w:r w:rsidRPr="00D32E8E">
        <w:rPr>
          <w:b w:val="0"/>
          <w:bCs w:val="0"/>
          <w:sz w:val="22"/>
          <w:szCs w:val="22"/>
        </w:rPr>
        <w:t>.</w:t>
      </w:r>
    </w:p>
    <w:p w14:paraId="6A969873" w14:textId="762A1868" w:rsidR="00186C0F" w:rsidRPr="00D15F64" w:rsidRDefault="00933971" w:rsidP="005F2A28">
      <w:pPr>
        <w:pStyle w:val="VCTIHeadingsNoSpace"/>
        <w:spacing w:line="240" w:lineRule="auto"/>
        <w:rPr>
          <w:sz w:val="24"/>
          <w:szCs w:val="24"/>
        </w:rPr>
      </w:pPr>
      <w:bookmarkStart w:id="0" w:name="_Hlk123640741"/>
      <w:r w:rsidRPr="00D15F64">
        <w:rPr>
          <w:sz w:val="24"/>
          <w:szCs w:val="24"/>
        </w:rPr>
        <w:t>MISSION</w:t>
      </w:r>
      <w:r w:rsidR="005F2A28" w:rsidRPr="00D15F64">
        <w:rPr>
          <w:sz w:val="24"/>
          <w:szCs w:val="24"/>
        </w:rPr>
        <w:t>:</w:t>
      </w:r>
    </w:p>
    <w:bookmarkEnd w:id="0"/>
    <w:p w14:paraId="338CCBDE" w14:textId="1875DD8A" w:rsidR="00D32E8E" w:rsidRDefault="00186C0F" w:rsidP="00186C0F">
      <w:pPr>
        <w:pStyle w:val="VCTIHeadingsNoSpace"/>
        <w:spacing w:line="240" w:lineRule="auto"/>
        <w:rPr>
          <w:b w:val="0"/>
          <w:bCs w:val="0"/>
          <w:color w:val="auto"/>
          <w:sz w:val="22"/>
          <w:szCs w:val="22"/>
        </w:rPr>
      </w:pPr>
      <w:r w:rsidRPr="00186C0F">
        <w:rPr>
          <w:b w:val="0"/>
          <w:bCs w:val="0"/>
          <w:color w:val="auto"/>
          <w:sz w:val="22"/>
          <w:szCs w:val="22"/>
        </w:rPr>
        <w:t>Ventura County Behavioral Health is committed to reducing stigma and discrimination. We promote wellness through a whole-person care approach where clients and families are empowered by appropriate, accessible, timely, culturally sensitive, and collaborative behavioral health services.</w:t>
      </w:r>
    </w:p>
    <w:p w14:paraId="185798F1" w14:textId="573C2A0A" w:rsidR="00186C0F" w:rsidRPr="00D15F64" w:rsidRDefault="00D32E8E" w:rsidP="00186C0F">
      <w:pPr>
        <w:pStyle w:val="VCTIHeadingsNoSpace"/>
        <w:spacing w:line="240" w:lineRule="auto"/>
        <w:rPr>
          <w:sz w:val="24"/>
          <w:szCs w:val="24"/>
        </w:rPr>
      </w:pPr>
      <w:r w:rsidRPr="00D15F64">
        <w:rPr>
          <w:sz w:val="24"/>
          <w:szCs w:val="24"/>
        </w:rPr>
        <w:t>VALUES:</w:t>
      </w:r>
    </w:p>
    <w:p w14:paraId="0D52D669" w14:textId="1C7F7D33" w:rsidR="00D32E8E" w:rsidRPr="00634132" w:rsidRDefault="00186C0F" w:rsidP="00186C0F">
      <w:pPr>
        <w:pStyle w:val="VCTIHeadingsNoSpace"/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Respect</w:t>
      </w:r>
      <w:r w:rsidR="00634132" w:rsidRPr="00634132">
        <w:rPr>
          <w:color w:val="auto"/>
          <w:sz w:val="24"/>
          <w:szCs w:val="24"/>
        </w:rPr>
        <w:t xml:space="preserve">     *    </w:t>
      </w:r>
      <w:r>
        <w:rPr>
          <w:color w:val="auto"/>
          <w:sz w:val="24"/>
          <w:szCs w:val="24"/>
        </w:rPr>
        <w:t>Equity</w:t>
      </w:r>
      <w:r w:rsidR="002B0C56" w:rsidRPr="00634132">
        <w:rPr>
          <w:color w:val="auto"/>
          <w:sz w:val="24"/>
          <w:szCs w:val="24"/>
        </w:rPr>
        <w:t xml:space="preserve"> </w:t>
      </w:r>
      <w:r w:rsidR="00634132" w:rsidRPr="00634132">
        <w:rPr>
          <w:color w:val="auto"/>
          <w:sz w:val="24"/>
          <w:szCs w:val="24"/>
        </w:rPr>
        <w:t xml:space="preserve">    *     </w:t>
      </w:r>
      <w:r w:rsidR="002B0C56" w:rsidRPr="00634132">
        <w:rPr>
          <w:color w:val="auto"/>
          <w:sz w:val="24"/>
          <w:szCs w:val="24"/>
        </w:rPr>
        <w:t>Integrity</w:t>
      </w:r>
      <w:r w:rsidR="00634132" w:rsidRPr="00634132">
        <w:rPr>
          <w:color w:val="auto"/>
          <w:sz w:val="24"/>
          <w:szCs w:val="24"/>
        </w:rPr>
        <w:t xml:space="preserve">     *     </w:t>
      </w:r>
      <w:r>
        <w:rPr>
          <w:color w:val="auto"/>
          <w:sz w:val="24"/>
          <w:szCs w:val="24"/>
        </w:rPr>
        <w:t>Compassion</w:t>
      </w:r>
      <w:r w:rsidR="00634132" w:rsidRPr="00634132">
        <w:rPr>
          <w:color w:val="auto"/>
          <w:sz w:val="24"/>
          <w:szCs w:val="24"/>
        </w:rPr>
        <w:t xml:space="preserve">     *     </w:t>
      </w:r>
      <w:r w:rsidR="00933971" w:rsidRPr="00634132">
        <w:rPr>
          <w:color w:val="auto"/>
          <w:sz w:val="24"/>
          <w:szCs w:val="24"/>
        </w:rPr>
        <w:t>Co</w:t>
      </w:r>
      <w:r w:rsidR="002B0C56" w:rsidRPr="00634132">
        <w:rPr>
          <w:color w:val="auto"/>
          <w:sz w:val="24"/>
          <w:szCs w:val="24"/>
        </w:rPr>
        <w:t xml:space="preserve">llaboration </w:t>
      </w:r>
      <w:r>
        <w:rPr>
          <w:color w:val="auto"/>
          <w:sz w:val="24"/>
          <w:szCs w:val="24"/>
        </w:rPr>
        <w:t>&amp; Quality</w:t>
      </w:r>
    </w:p>
    <w:p w14:paraId="3ADCB5CD" w14:textId="23FD072C" w:rsidR="00933971" w:rsidRDefault="006733C5" w:rsidP="005F2A28">
      <w:pPr>
        <w:pStyle w:val="VCTIKeyLine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2CAD42" wp14:editId="1DB0D58B">
                <wp:simplePos x="0" y="0"/>
                <wp:positionH relativeFrom="column">
                  <wp:posOffset>-1270</wp:posOffset>
                </wp:positionH>
                <wp:positionV relativeFrom="paragraph">
                  <wp:posOffset>156210</wp:posOffset>
                </wp:positionV>
                <wp:extent cx="6854825" cy="0"/>
                <wp:effectExtent l="8255" t="7620" r="13970" b="11430"/>
                <wp:wrapTight wrapText="bothSides">
                  <wp:wrapPolygon edited="0">
                    <wp:start x="0" y="-2147483648"/>
                    <wp:lineTo x="720" y="-2147483648"/>
                    <wp:lineTo x="720" y="-2147483648"/>
                    <wp:lineTo x="0" y="-2147483648"/>
                    <wp:lineTo x="0" y="-2147483648"/>
                  </wp:wrapPolygon>
                </wp:wrapTight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C7D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1E72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2.3pt" to="539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" strokecolor="#ec7d2e">
                <w10:wrap type="tight"/>
              </v:line>
            </w:pict>
          </mc:Fallback>
        </mc:AlternateContent>
      </w:r>
    </w:p>
    <w:p w14:paraId="5595FDC5" w14:textId="77777777" w:rsidR="00D15F64" w:rsidRDefault="00D15F64" w:rsidP="005F2A28">
      <w:pPr>
        <w:pStyle w:val="VCTIHeadings"/>
        <w:spacing w:after="0" w:line="240" w:lineRule="auto"/>
      </w:pPr>
    </w:p>
    <w:p w14:paraId="403750D7" w14:textId="62619B77" w:rsidR="00933971" w:rsidRDefault="005F2A28" w:rsidP="005F2A28">
      <w:pPr>
        <w:pStyle w:val="VCTIHeadings"/>
        <w:spacing w:after="0" w:line="240" w:lineRule="auto"/>
        <w:rPr>
          <w:sz w:val="24"/>
          <w:szCs w:val="24"/>
        </w:rPr>
      </w:pPr>
      <w:r w:rsidRPr="00D15F64">
        <w:rPr>
          <w:sz w:val="24"/>
          <w:szCs w:val="24"/>
        </w:rPr>
        <w:t>TRAINING AND EXPERIENCE:</w:t>
      </w:r>
    </w:p>
    <w:p w14:paraId="3E5257C9" w14:textId="77777777" w:rsidR="003A737E" w:rsidRPr="003A737E" w:rsidRDefault="003A737E" w:rsidP="003A737E">
      <w:pPr>
        <w:pStyle w:val="VCTIHeadingsNoSpace"/>
        <w:spacing w:line="240" w:lineRule="auto"/>
        <w:rPr>
          <w:b w:val="0"/>
          <w:bCs w:val="0"/>
          <w:color w:val="auto"/>
          <w:sz w:val="22"/>
          <w:szCs w:val="22"/>
        </w:rPr>
      </w:pPr>
    </w:p>
    <w:p w14:paraId="79FA2D6E" w14:textId="51CF7BCE" w:rsidR="003A737E" w:rsidRPr="003A737E" w:rsidRDefault="003A737E" w:rsidP="003A737E">
      <w:pPr>
        <w:pStyle w:val="VCTIHeadingsNoSpace"/>
        <w:spacing w:line="240" w:lineRule="auto"/>
        <w:rPr>
          <w:b w:val="0"/>
          <w:bCs w:val="0"/>
          <w:color w:val="auto"/>
          <w:sz w:val="22"/>
          <w:szCs w:val="22"/>
        </w:rPr>
      </w:pPr>
      <w:r w:rsidRPr="003A737E">
        <w:rPr>
          <w:b w:val="0"/>
          <w:bCs w:val="0"/>
          <w:color w:val="auto"/>
          <w:sz w:val="22"/>
          <w:szCs w:val="22"/>
        </w:rPr>
        <w:t>The VCBH</w:t>
      </w:r>
      <w:r>
        <w:rPr>
          <w:b w:val="0"/>
          <w:bCs w:val="0"/>
          <w:color w:val="auto"/>
          <w:sz w:val="22"/>
          <w:szCs w:val="22"/>
        </w:rPr>
        <w:t xml:space="preserve"> Student Practice Experiences </w:t>
      </w:r>
      <w:r w:rsidR="00264DDA">
        <w:rPr>
          <w:b w:val="0"/>
          <w:bCs w:val="0"/>
          <w:color w:val="auto"/>
          <w:sz w:val="22"/>
          <w:szCs w:val="22"/>
        </w:rPr>
        <w:t xml:space="preserve">invest in promoting a high quality skilled public sector behavioral health workforce. </w:t>
      </w:r>
    </w:p>
    <w:p w14:paraId="73F1C454" w14:textId="77777777" w:rsidR="005C22C9" w:rsidRPr="005C22C9" w:rsidRDefault="005C22C9" w:rsidP="005F2A28">
      <w:pPr>
        <w:pStyle w:val="VCTIHeadings"/>
        <w:spacing w:after="0" w:line="240" w:lineRule="auto"/>
        <w:rPr>
          <w:sz w:val="8"/>
          <w:szCs w:val="12"/>
        </w:rPr>
      </w:pPr>
    </w:p>
    <w:p w14:paraId="25251A01" w14:textId="47176E1E" w:rsidR="00634132" w:rsidRPr="00634132" w:rsidRDefault="008F56C4" w:rsidP="00634132">
      <w:pPr>
        <w:pStyle w:val="VCTITextNoSpace"/>
        <w:numPr>
          <w:ilvl w:val="0"/>
          <w:numId w:val="12"/>
        </w:numPr>
        <w:rPr>
          <w:b/>
        </w:rPr>
      </w:pPr>
      <w:r>
        <w:t xml:space="preserve">Field specific experience with mentorship and supervision </w:t>
      </w:r>
    </w:p>
    <w:p w14:paraId="0748BFD6" w14:textId="08608861" w:rsidR="00634132" w:rsidRPr="005F7C86" w:rsidRDefault="00632D19" w:rsidP="005F7C86">
      <w:pPr>
        <w:pStyle w:val="VCTITextNoSpace"/>
        <w:numPr>
          <w:ilvl w:val="0"/>
          <w:numId w:val="12"/>
        </w:numPr>
        <w:rPr>
          <w:b/>
        </w:rPr>
      </w:pPr>
      <w:r>
        <w:t>C</w:t>
      </w:r>
      <w:r w:rsidR="00933971">
        <w:t>ommunity</w:t>
      </w:r>
      <w:r>
        <w:t xml:space="preserve"> based clinics with multi-disciplinarian teams</w:t>
      </w:r>
      <w:r w:rsidR="00933971">
        <w:t xml:space="preserve"> </w:t>
      </w:r>
    </w:p>
    <w:p w14:paraId="0CF43628" w14:textId="74D80C52" w:rsidR="00634132" w:rsidRPr="00634132" w:rsidRDefault="008F56C4" w:rsidP="005C22C9">
      <w:pPr>
        <w:pStyle w:val="VCTITextNoSpace"/>
        <w:numPr>
          <w:ilvl w:val="0"/>
          <w:numId w:val="12"/>
        </w:numPr>
        <w:spacing w:line="240" w:lineRule="auto"/>
        <w:rPr>
          <w:b/>
        </w:rPr>
      </w:pPr>
      <w:r>
        <w:t>Evidence-based practices and supplemental training</w:t>
      </w:r>
    </w:p>
    <w:p w14:paraId="65D7BC79" w14:textId="565A5817" w:rsidR="005F7C86" w:rsidRPr="00985896" w:rsidRDefault="00634132" w:rsidP="005C22C9">
      <w:pPr>
        <w:pStyle w:val="VCTITextNoSpace"/>
        <w:numPr>
          <w:ilvl w:val="0"/>
          <w:numId w:val="12"/>
        </w:numPr>
        <w:spacing w:line="240" w:lineRule="auto"/>
        <w:rPr>
          <w:b/>
        </w:rPr>
      </w:pPr>
      <w:r>
        <w:t>Participat</w:t>
      </w:r>
      <w:r w:rsidR="003A737E">
        <w:t>ion</w:t>
      </w:r>
      <w:r>
        <w:t xml:space="preserve"> in case consultation and treatment team meetings</w:t>
      </w:r>
      <w:r w:rsidR="00933971">
        <w:t xml:space="preserve">  </w:t>
      </w:r>
    </w:p>
    <w:p w14:paraId="61CC03BA" w14:textId="6775D914" w:rsidR="00BE18F6" w:rsidRDefault="003A737E" w:rsidP="00BE18F6">
      <w:pPr>
        <w:pStyle w:val="VCTITextNoSpace"/>
        <w:numPr>
          <w:ilvl w:val="0"/>
          <w:numId w:val="12"/>
        </w:numPr>
        <w:spacing w:line="240" w:lineRule="auto"/>
        <w:rPr>
          <w:b/>
        </w:rPr>
      </w:pPr>
      <w:r>
        <w:t>P</w:t>
      </w:r>
      <w:r w:rsidR="00985896" w:rsidRPr="00C84E32">
        <w:t>ractical experience</w:t>
      </w:r>
      <w:r w:rsidR="00D32E8E" w:rsidRPr="00C84E32">
        <w:t xml:space="preserve"> </w:t>
      </w:r>
      <w:r w:rsidR="00217565">
        <w:t xml:space="preserve">required to apply for </w:t>
      </w:r>
      <w:r w:rsidR="00985896" w:rsidRPr="00C84E32">
        <w:t xml:space="preserve">the following job opportunities: </w:t>
      </w:r>
    </w:p>
    <w:p w14:paraId="6FD20451" w14:textId="77777777" w:rsidR="00BE18F6" w:rsidRDefault="00C84E32" w:rsidP="00BE18F6">
      <w:pPr>
        <w:pStyle w:val="VCTITextNoSpace"/>
        <w:numPr>
          <w:ilvl w:val="1"/>
          <w:numId w:val="12"/>
        </w:numPr>
        <w:spacing w:line="240" w:lineRule="auto"/>
        <w:rPr>
          <w:b/>
        </w:rPr>
      </w:pPr>
      <w:r w:rsidRPr="00C84E32">
        <w:t>Doctoral</w:t>
      </w:r>
      <w:r>
        <w:t xml:space="preserve"> Practicum: </w:t>
      </w:r>
      <w:hyperlink r:id="rId9" w:history="1">
        <w:r w:rsidR="00217565">
          <w:rPr>
            <w:rStyle w:val="Hyperlink"/>
          </w:rPr>
          <w:t>Staff Psychologist Job Description</w:t>
        </w:r>
      </w:hyperlink>
    </w:p>
    <w:p w14:paraId="2C19F07D" w14:textId="77777777" w:rsidR="00BE18F6" w:rsidRPr="003A737E" w:rsidRDefault="00C84E32" w:rsidP="00BE18F6">
      <w:pPr>
        <w:pStyle w:val="VCTITextNoSpace"/>
        <w:numPr>
          <w:ilvl w:val="1"/>
          <w:numId w:val="12"/>
        </w:numPr>
        <w:spacing w:line="240" w:lineRule="auto"/>
        <w:rPr>
          <w:b/>
        </w:rPr>
      </w:pPr>
      <w:r>
        <w:t xml:space="preserve">MSW/MFT: </w:t>
      </w:r>
      <w:hyperlink r:id="rId10" w:history="1">
        <w:r w:rsidR="00D15F64">
          <w:rPr>
            <w:rStyle w:val="Hyperlink"/>
          </w:rPr>
          <w:t>Behavioral Health Clinician/Intensive Services Clinician Job Description</w:t>
        </w:r>
      </w:hyperlink>
    </w:p>
    <w:p w14:paraId="4AA9362A" w14:textId="1AF796E7" w:rsidR="003A737E" w:rsidRPr="003A737E" w:rsidRDefault="003A737E" w:rsidP="003A737E">
      <w:pPr>
        <w:pStyle w:val="VCTITextNoSpace"/>
        <w:numPr>
          <w:ilvl w:val="1"/>
          <w:numId w:val="12"/>
        </w:numPr>
        <w:spacing w:line="240" w:lineRule="auto"/>
        <w:rPr>
          <w:b/>
        </w:rPr>
      </w:pPr>
      <w:r>
        <w:t xml:space="preserve">Mental Health Associate Intern : </w:t>
      </w:r>
      <w:hyperlink r:id="rId11" w:history="1">
        <w:r>
          <w:rPr>
            <w:rStyle w:val="Hyperlink"/>
          </w:rPr>
          <w:t>Mental Health Associate Job Description</w:t>
        </w:r>
      </w:hyperlink>
    </w:p>
    <w:p w14:paraId="62CD8006" w14:textId="2B0CA510" w:rsidR="00264DDA" w:rsidRPr="00936E2F" w:rsidRDefault="00C84E32" w:rsidP="00936E2F">
      <w:pPr>
        <w:pStyle w:val="VCTITextNoSpace"/>
        <w:numPr>
          <w:ilvl w:val="1"/>
          <w:numId w:val="12"/>
        </w:numPr>
        <w:spacing w:line="240" w:lineRule="auto"/>
        <w:rPr>
          <w:b/>
        </w:rPr>
      </w:pPr>
      <w:r>
        <w:t xml:space="preserve">Behavioral Health  Worker: </w:t>
      </w:r>
      <w:hyperlink r:id="rId12" w:history="1">
        <w:r w:rsidR="00217565">
          <w:rPr>
            <w:rStyle w:val="Hyperlink"/>
          </w:rPr>
          <w:t>Alcohol &amp; Drug Treatment Specialist I Job Description</w:t>
        </w:r>
      </w:hyperlink>
    </w:p>
    <w:p w14:paraId="7C2A6881" w14:textId="23FE177C" w:rsidR="00933971" w:rsidRPr="005F7C86" w:rsidRDefault="006733C5" w:rsidP="005F7C86">
      <w:pPr>
        <w:pStyle w:val="VCTITextNoSpace"/>
        <w:spacing w:after="12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FFC784" wp14:editId="1361A9D5">
                <wp:simplePos x="0" y="0"/>
                <wp:positionH relativeFrom="column">
                  <wp:posOffset>-137160</wp:posOffset>
                </wp:positionH>
                <wp:positionV relativeFrom="paragraph">
                  <wp:posOffset>137160</wp:posOffset>
                </wp:positionV>
                <wp:extent cx="6854825" cy="0"/>
                <wp:effectExtent l="5715" t="6985" r="6985" b="12065"/>
                <wp:wrapTight wrapText="bothSides">
                  <wp:wrapPolygon edited="0">
                    <wp:start x="0" y="-2147483648"/>
                    <wp:lineTo x="720" y="-2147483648"/>
                    <wp:lineTo x="720" y="-2147483648"/>
                    <wp:lineTo x="0" y="-2147483648"/>
                    <wp:lineTo x="0" y="-2147483648"/>
                  </wp:wrapPolygon>
                </wp:wrapTight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C7D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2EC0" id="Line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10.8pt" to="528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" strokecolor="#ec7d2e">
                <w10:wrap type="tight"/>
              </v:line>
            </w:pict>
          </mc:Fallback>
        </mc:AlternateContent>
      </w:r>
    </w:p>
    <w:tbl>
      <w:tblPr>
        <w:tblW w:w="10503" w:type="dxa"/>
        <w:tblLayout w:type="fixed"/>
        <w:tblLook w:val="01E0" w:firstRow="1" w:lastRow="1" w:firstColumn="1" w:lastColumn="1" w:noHBand="0" w:noVBand="0"/>
      </w:tblPr>
      <w:tblGrid>
        <w:gridCol w:w="10503"/>
      </w:tblGrid>
      <w:tr w:rsidR="00933971" w14:paraId="23B42734" w14:textId="77777777" w:rsidTr="00426ED8">
        <w:trPr>
          <w:trHeight w:val="670"/>
        </w:trPr>
        <w:tc>
          <w:tcPr>
            <w:tcW w:w="10503" w:type="dxa"/>
          </w:tcPr>
          <w:p w14:paraId="5E87E921" w14:textId="77777777" w:rsidR="00936E2F" w:rsidRDefault="00933971" w:rsidP="005F7C86">
            <w:pPr>
              <w:pStyle w:val="Default"/>
              <w:rPr>
                <w:b/>
                <w:color w:val="006B94"/>
                <w:sz w:val="28"/>
                <w:szCs w:val="28"/>
              </w:rPr>
            </w:pPr>
            <w:r w:rsidRPr="00D15F64">
              <w:rPr>
                <w:b/>
                <w:color w:val="006B94"/>
              </w:rPr>
              <w:t>CLINIC LOCATIONS:</w:t>
            </w:r>
            <w:r w:rsidR="003E4E48">
              <w:rPr>
                <w:b/>
                <w:color w:val="006B94"/>
                <w:sz w:val="28"/>
                <w:szCs w:val="28"/>
              </w:rPr>
              <w:t xml:space="preserve">   </w:t>
            </w:r>
          </w:p>
          <w:p w14:paraId="5E36DCB3" w14:textId="1F078F7A" w:rsidR="003A737E" w:rsidRDefault="003A737E" w:rsidP="005F7C86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</w:t>
            </w:r>
            <w:r w:rsidR="005F7C86" w:rsidRPr="00B47C7C">
              <w:rPr>
                <w:rFonts w:ascii="Palatino Linotype" w:hAnsi="Palatino Linotype"/>
                <w:sz w:val="22"/>
                <w:szCs w:val="22"/>
              </w:rPr>
              <w:t xml:space="preserve">racticum location opportunities </w:t>
            </w:r>
            <w:r w:rsidR="00AE795D">
              <w:rPr>
                <w:rFonts w:ascii="Palatino Linotype" w:hAnsi="Palatino Linotype"/>
                <w:sz w:val="22"/>
                <w:szCs w:val="22"/>
              </w:rPr>
              <w:t>are available county wide</w:t>
            </w:r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12AE7DE1" w14:textId="41919FAF" w:rsidR="00B47C7C" w:rsidRPr="005C22C9" w:rsidRDefault="00AE795D" w:rsidP="005F7C86">
            <w:pPr>
              <w:pStyle w:val="Default"/>
              <w:rPr>
                <w:rFonts w:ascii="Palatino Linotype" w:hAnsi="Palatino Linotype"/>
                <w:sz w:val="10"/>
                <w:szCs w:val="10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Please visit our website to lear</w:t>
            </w:r>
            <w:r w:rsidR="003A737E">
              <w:rPr>
                <w:rFonts w:ascii="Palatino Linotype" w:hAnsi="Palatino Linotype"/>
                <w:sz w:val="22"/>
                <w:szCs w:val="22"/>
              </w:rPr>
              <w:t xml:space="preserve">n more about VCBH programs and locations: </w:t>
            </w:r>
          </w:p>
          <w:p w14:paraId="01F80A6A" w14:textId="13D90497" w:rsidR="00AE795D" w:rsidRPr="00936E2F" w:rsidRDefault="00AE795D" w:rsidP="005C22C9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  <w:hyperlink r:id="rId13" w:history="1">
              <w:r w:rsidRPr="00794927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https://hca.venturacounty.gov/behavioral-health/</w:t>
              </w:r>
            </w:hyperlink>
          </w:p>
        </w:tc>
      </w:tr>
    </w:tbl>
    <w:p w14:paraId="68A27C82" w14:textId="046F409C" w:rsidR="005F2A28" w:rsidRDefault="006733C5" w:rsidP="00632D19">
      <w:pPr>
        <w:spacing w:line="300" w:lineRule="exact"/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421645" wp14:editId="0D0E9B7A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854825" cy="0"/>
                <wp:effectExtent l="9525" t="12065" r="12700" b="6985"/>
                <wp:wrapTight wrapText="bothSides">
                  <wp:wrapPolygon edited="0">
                    <wp:start x="0" y="-2147483648"/>
                    <wp:lineTo x="720" y="-2147483648"/>
                    <wp:lineTo x="720" y="-2147483648"/>
                    <wp:lineTo x="0" y="-2147483648"/>
                    <wp:lineTo x="0" y="-2147483648"/>
                  </wp:wrapPolygon>
                </wp:wrapTight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C7D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831D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539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" strokecolor="#ec7d2e">
                <w10:wrap type="tight"/>
              </v:line>
            </w:pict>
          </mc:Fallback>
        </mc:AlternateContent>
      </w:r>
    </w:p>
    <w:p w14:paraId="710F079F" w14:textId="77777777" w:rsidR="005C22C9" w:rsidRDefault="005C22C9" w:rsidP="00632D19">
      <w:pPr>
        <w:spacing w:line="300" w:lineRule="exact"/>
        <w:ind w:right="-720"/>
      </w:pPr>
    </w:p>
    <w:p w14:paraId="3C8F638A" w14:textId="3690EE34" w:rsidR="005F2A28" w:rsidRDefault="006733C5" w:rsidP="00632D19">
      <w:pPr>
        <w:spacing w:line="300" w:lineRule="exact"/>
        <w:ind w:right="-720"/>
      </w:pPr>
      <w:r>
        <w:rPr>
          <w:noProof/>
        </w:rPr>
        <mc:AlternateContent>
          <mc:Choice Requires="wps">
            <w:drawing>
              <wp:inline distT="0" distB="0" distL="0" distR="0" wp14:anchorId="7E9E9153" wp14:editId="2C0E309B">
                <wp:extent cx="1943100" cy="177800"/>
                <wp:effectExtent l="0" t="0" r="0" b="4445"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4FCEC" w14:textId="1A546E0C" w:rsidR="00933971" w:rsidRPr="00D15F64" w:rsidRDefault="00933971" w:rsidP="00E316EF">
                            <w:pPr>
                              <w:pStyle w:val="VCTIHeadingsNoSpace"/>
                              <w:rPr>
                                <w:sz w:val="24"/>
                                <w:szCs w:val="24"/>
                              </w:rPr>
                            </w:pPr>
                            <w:r w:rsidRPr="00D15F64">
                              <w:rPr>
                                <w:sz w:val="24"/>
                                <w:szCs w:val="24"/>
                              </w:rPr>
                              <w:t>TIME COMMITMENT:</w:t>
                            </w:r>
                          </w:p>
                          <w:p w14:paraId="340E79F5" w14:textId="2A697D4E" w:rsidR="008F56C4" w:rsidRDefault="008F56C4" w:rsidP="00E316EF">
                            <w:pPr>
                              <w:pStyle w:val="VCTIHeadingsNoSpace"/>
                            </w:pPr>
                          </w:p>
                          <w:p w14:paraId="2BF8CFE3" w14:textId="77777777" w:rsidR="008F56C4" w:rsidRDefault="008F56C4" w:rsidP="00E316EF">
                            <w:pPr>
                              <w:pStyle w:val="VCTIHeadingsNoSpace"/>
                            </w:pPr>
                          </w:p>
                          <w:p w14:paraId="5BD7AD65" w14:textId="77777777" w:rsidR="00933971" w:rsidRPr="00577D10" w:rsidRDefault="00933971" w:rsidP="00E316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9E915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15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" filled="f" stroked="f">
                <v:textbox inset="0,0,0,0">
                  <w:txbxContent>
                    <w:p w14:paraId="1034FCEC" w14:textId="1A546E0C" w:rsidR="00933971" w:rsidRPr="00D15F64" w:rsidRDefault="00933971" w:rsidP="00E316EF">
                      <w:pPr>
                        <w:pStyle w:val="VCTIHeadingsNoSpace"/>
                        <w:rPr>
                          <w:sz w:val="24"/>
                          <w:szCs w:val="24"/>
                        </w:rPr>
                      </w:pPr>
                      <w:r w:rsidRPr="00D15F64">
                        <w:rPr>
                          <w:sz w:val="24"/>
                          <w:szCs w:val="24"/>
                        </w:rPr>
                        <w:t>TIME COMMITMENT:</w:t>
                      </w:r>
                    </w:p>
                    <w:p w14:paraId="340E79F5" w14:textId="2A697D4E" w:rsidR="008F56C4" w:rsidRDefault="008F56C4" w:rsidP="00E316EF">
                      <w:pPr>
                        <w:pStyle w:val="VCTIHeadingsNoSpace"/>
                      </w:pPr>
                    </w:p>
                    <w:p w14:paraId="2BF8CFE3" w14:textId="77777777" w:rsidR="008F56C4" w:rsidRDefault="008F56C4" w:rsidP="00E316EF">
                      <w:pPr>
                        <w:pStyle w:val="VCTIHeadingsNoSpace"/>
                      </w:pPr>
                    </w:p>
                    <w:p w14:paraId="5BD7AD65" w14:textId="77777777" w:rsidR="00933971" w:rsidRPr="00577D10" w:rsidRDefault="00933971" w:rsidP="00E316EF"/>
                  </w:txbxContent>
                </v:textbox>
                <w10:anchorlock/>
              </v:shape>
            </w:pict>
          </mc:Fallback>
        </mc:AlternateContent>
      </w:r>
    </w:p>
    <w:p w14:paraId="32153024" w14:textId="77777777" w:rsidR="007670DF" w:rsidRDefault="003B749D" w:rsidP="003A737E">
      <w:pPr>
        <w:numPr>
          <w:ilvl w:val="0"/>
          <w:numId w:val="14"/>
        </w:numPr>
        <w:spacing w:line="300" w:lineRule="exact"/>
        <w:ind w:right="-720"/>
      </w:pPr>
      <w:r>
        <w:t>V</w:t>
      </w:r>
      <w:r w:rsidR="007670DF">
        <w:t>CBH can only support p</w:t>
      </w:r>
      <w:r w:rsidR="003A737E">
        <w:t>lacement</w:t>
      </w:r>
      <w:r w:rsidR="007670DF">
        <w:t>s with a</w:t>
      </w:r>
      <w:r w:rsidR="003A737E">
        <w:t xml:space="preserve"> minimum</w:t>
      </w:r>
      <w:r w:rsidR="007670DF">
        <w:t>:</w:t>
      </w:r>
    </w:p>
    <w:p w14:paraId="13D9E1B5" w14:textId="35525AE4" w:rsidR="008F56C4" w:rsidRDefault="003A737E" w:rsidP="00E66E85">
      <w:pPr>
        <w:numPr>
          <w:ilvl w:val="1"/>
          <w:numId w:val="14"/>
        </w:numPr>
        <w:spacing w:line="300" w:lineRule="exact"/>
        <w:ind w:right="-720"/>
      </w:pPr>
      <w:r>
        <w:t xml:space="preserve">length </w:t>
      </w:r>
      <w:r w:rsidR="00E66E85">
        <w:t>of</w:t>
      </w:r>
      <w:r>
        <w:t xml:space="preserve"> nine months </w:t>
      </w:r>
    </w:p>
    <w:p w14:paraId="72363802" w14:textId="77777777" w:rsidR="00BC1F30" w:rsidRDefault="008F56C4" w:rsidP="00E66E85">
      <w:pPr>
        <w:numPr>
          <w:ilvl w:val="1"/>
          <w:numId w:val="14"/>
        </w:numPr>
        <w:spacing w:line="300" w:lineRule="exact"/>
        <w:ind w:right="-720"/>
      </w:pPr>
      <w:r>
        <w:t xml:space="preserve">time commitment of </w:t>
      </w:r>
      <w:r w:rsidR="003A737E">
        <w:t>300 hours</w:t>
      </w:r>
    </w:p>
    <w:p w14:paraId="34D3F69D" w14:textId="1453A750" w:rsidR="005F2A28" w:rsidRDefault="00BC1F30" w:rsidP="00E66E85">
      <w:pPr>
        <w:numPr>
          <w:ilvl w:val="1"/>
          <w:numId w:val="14"/>
        </w:numPr>
        <w:spacing w:line="300" w:lineRule="exact"/>
        <w:ind w:right="-720"/>
      </w:pPr>
      <w:r>
        <w:t xml:space="preserve">weekly commitment of </w:t>
      </w:r>
      <w:r w:rsidR="008F56C4">
        <w:t xml:space="preserve">16 hours per week </w:t>
      </w:r>
    </w:p>
    <w:p w14:paraId="5ECC27C1" w14:textId="29076F20" w:rsidR="00933971" w:rsidRDefault="00933971" w:rsidP="00936E2F">
      <w:pPr>
        <w:numPr>
          <w:ilvl w:val="0"/>
          <w:numId w:val="14"/>
        </w:numPr>
        <w:spacing w:line="300" w:lineRule="exact"/>
        <w:ind w:right="-720"/>
      </w:pPr>
      <w:r>
        <w:t>Practicum</w:t>
      </w:r>
      <w:r w:rsidR="00FD7222">
        <w:t>/</w:t>
      </w:r>
      <w:r w:rsidR="00FD7222" w:rsidRPr="00E72E91">
        <w:t>experience</w:t>
      </w:r>
      <w:r>
        <w:t xml:space="preserve"> hours are </w:t>
      </w:r>
      <w:r w:rsidR="00B61CE4">
        <w:t xml:space="preserve">scheduled </w:t>
      </w:r>
      <w:r>
        <w:t>during regular clinic h</w:t>
      </w:r>
      <w:r w:rsidR="00CC5608">
        <w:t xml:space="preserve">ours </w:t>
      </w:r>
    </w:p>
    <w:p w14:paraId="7631F2C5" w14:textId="77777777" w:rsidR="00BA55F6" w:rsidRDefault="00BA55F6" w:rsidP="00BA55F6">
      <w:pPr>
        <w:spacing w:line="300" w:lineRule="exact"/>
        <w:ind w:left="720" w:right="-720"/>
      </w:pPr>
    </w:p>
    <w:p w14:paraId="71E1BDE4" w14:textId="51E1C731" w:rsidR="00BA55F6" w:rsidRPr="0024510B" w:rsidRDefault="00BA55F6" w:rsidP="0024510B">
      <w:pPr>
        <w:rPr>
          <w:rStyle w:val="SubtleReference"/>
        </w:rPr>
      </w:pPr>
      <w:r w:rsidRPr="0024510B">
        <w:rPr>
          <w:rStyle w:val="SubtleReference"/>
        </w:rPr>
        <w:t>*</w:t>
      </w:r>
      <w:r w:rsidR="0024510B" w:rsidRPr="0024510B">
        <w:rPr>
          <w:rStyle w:val="SubtleReference"/>
        </w:rPr>
        <w:t>S</w:t>
      </w:r>
      <w:r w:rsidRPr="0024510B">
        <w:rPr>
          <w:rStyle w:val="SubtleReference"/>
        </w:rPr>
        <w:t>ource SAMHSA</w:t>
      </w:r>
      <w:r w:rsidR="0024510B" w:rsidRPr="0024510B">
        <w:rPr>
          <w:rStyle w:val="SubtleReference"/>
        </w:rPr>
        <w:t>.</w:t>
      </w:r>
    </w:p>
    <w:sectPr w:rsidR="00BA55F6" w:rsidRPr="0024510B" w:rsidSect="00123C84">
      <w:headerReference w:type="default" r:id="rId14"/>
      <w:type w:val="continuous"/>
      <w:pgSz w:w="12240" w:h="20160" w:code="5"/>
      <w:pgMar w:top="878" w:right="1296" w:bottom="72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2555" w14:textId="77777777" w:rsidR="004A03E3" w:rsidRDefault="004A03E3">
      <w:r>
        <w:separator/>
      </w:r>
    </w:p>
  </w:endnote>
  <w:endnote w:type="continuationSeparator" w:id="0">
    <w:p w14:paraId="7B73DCC7" w14:textId="77777777" w:rsidR="004A03E3" w:rsidRDefault="004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FF69" w14:textId="679C47CD" w:rsidR="00933971" w:rsidRDefault="006733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3D3E30" wp14:editId="7DE9884A">
              <wp:simplePos x="0" y="0"/>
              <wp:positionH relativeFrom="column">
                <wp:posOffset>4501515</wp:posOffset>
              </wp:positionH>
              <wp:positionV relativeFrom="page">
                <wp:posOffset>12414250</wp:posOffset>
              </wp:positionV>
              <wp:extent cx="2200275" cy="184150"/>
              <wp:effectExtent l="0" t="3175" r="3810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B2986" w14:textId="031E80D0" w:rsidR="00933971" w:rsidRPr="0067528D" w:rsidRDefault="00933971">
                          <w:pP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</w:pPr>
                        </w:p>
                        <w:p w14:paraId="4514F95C" w14:textId="77777777" w:rsidR="006D6F85" w:rsidRDefault="006D6F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D3E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4.45pt;margin-top:977.5pt;width:173.25pt;height:1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" filled="f" stroked="f">
              <v:textbox inset="0,0,0,0">
                <w:txbxContent>
                  <w:p w14:paraId="781B2986" w14:textId="031E80D0" w:rsidR="00933971" w:rsidRPr="0067528D" w:rsidRDefault="00933971">
                    <w:pPr>
                      <w:rPr>
                        <w:rFonts w:ascii="Trebuchet MS" w:hAnsi="Trebuchet MS"/>
                        <w:sz w:val="14"/>
                        <w:szCs w:val="14"/>
                      </w:rPr>
                    </w:pPr>
                  </w:p>
                  <w:p w14:paraId="4514F95C" w14:textId="77777777" w:rsidR="006D6F85" w:rsidRDefault="006D6F85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87B792" wp14:editId="542626E6">
              <wp:simplePos x="0" y="0"/>
              <wp:positionH relativeFrom="column">
                <wp:posOffset>3175</wp:posOffset>
              </wp:positionH>
              <wp:positionV relativeFrom="paragraph">
                <wp:posOffset>226060</wp:posOffset>
              </wp:positionV>
              <wp:extent cx="4197350" cy="301625"/>
              <wp:effectExtent l="3175" t="317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9B415" w14:textId="6E640935" w:rsidR="00933971" w:rsidRPr="0067528D" w:rsidRDefault="00933971">
                          <w:pPr>
                            <w:rPr>
                              <w:rFonts w:ascii="Trebuchet MS" w:hAnsi="Trebuchet MS"/>
                              <w:color w:val="006B9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6B94"/>
                              <w:sz w:val="18"/>
                              <w:szCs w:val="18"/>
                            </w:rPr>
                            <w:t xml:space="preserve">VCBH Training Institute </w:t>
                          </w:r>
                          <w:r w:rsidR="00EC6B62">
                            <w:rPr>
                              <w:rFonts w:ascii="Trebuchet MS" w:hAnsi="Trebuchet MS"/>
                              <w:color w:val="006B94"/>
                              <w:sz w:val="18"/>
                              <w:szCs w:val="18"/>
                            </w:rPr>
                            <w:t>| CLINICAL TRAINING |</w:t>
                          </w:r>
                          <w:r>
                            <w:rPr>
                              <w:rFonts w:ascii="Trebuchet MS" w:hAnsi="Trebuchet MS"/>
                              <w:color w:val="006B94"/>
                              <w:sz w:val="18"/>
                              <w:szCs w:val="18"/>
                            </w:rPr>
                            <w:t>Fact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87B792" id="Text Box 5" o:spid="_x0000_s1028" type="#_x0000_t202" style="position:absolute;margin-left:.25pt;margin-top:17.8pt;width:330.5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" filled="f" stroked="f">
              <v:textbox inset="0,0,0,0">
                <w:txbxContent>
                  <w:p w14:paraId="6579B415" w14:textId="6E640935" w:rsidR="00933971" w:rsidRPr="0067528D" w:rsidRDefault="00933971">
                    <w:pPr>
                      <w:rPr>
                        <w:rFonts w:ascii="Trebuchet MS" w:hAnsi="Trebuchet MS"/>
                        <w:color w:val="006B94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/>
                        <w:color w:val="006B94"/>
                        <w:sz w:val="18"/>
                        <w:szCs w:val="18"/>
                      </w:rPr>
                      <w:t xml:space="preserve">VCBH Training Institute </w:t>
                    </w:r>
                    <w:r w:rsidR="00EC6B62">
                      <w:rPr>
                        <w:rFonts w:ascii="Trebuchet MS" w:hAnsi="Trebuchet MS"/>
                        <w:color w:val="006B94"/>
                        <w:sz w:val="18"/>
                        <w:szCs w:val="18"/>
                      </w:rPr>
                      <w:t>| CLINICAL TRAINING |</w:t>
                    </w:r>
                    <w:r>
                      <w:rPr>
                        <w:rFonts w:ascii="Trebuchet MS" w:hAnsi="Trebuchet MS"/>
                        <w:color w:val="006B94"/>
                        <w:sz w:val="18"/>
                        <w:szCs w:val="18"/>
                      </w:rPr>
                      <w:t>Fact Sheet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59A0087" wp14:editId="3BD6FFC2">
              <wp:simplePos x="0" y="0"/>
              <wp:positionH relativeFrom="column">
                <wp:posOffset>3175</wp:posOffset>
              </wp:positionH>
              <wp:positionV relativeFrom="paragraph">
                <wp:posOffset>146685</wp:posOffset>
              </wp:positionV>
              <wp:extent cx="6850380" cy="0"/>
              <wp:effectExtent l="31750" t="38100" r="33020" b="3810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0380" cy="0"/>
                      </a:xfrm>
                      <a:prstGeom prst="line">
                        <a:avLst/>
                      </a:prstGeom>
                      <a:noFill/>
                      <a:ln w="63500">
                        <a:solidFill>
                          <a:srgbClr val="EC7D2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36890" id="Line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1.55pt" to="539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" strokecolor="#ec7d2e" strokeweight="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13267D" wp14:editId="20D77EE7">
              <wp:simplePos x="0" y="0"/>
              <wp:positionH relativeFrom="column">
                <wp:posOffset>6486525</wp:posOffset>
              </wp:positionH>
              <wp:positionV relativeFrom="paragraph">
                <wp:posOffset>226060</wp:posOffset>
              </wp:positionV>
              <wp:extent cx="352425" cy="301625"/>
              <wp:effectExtent l="0" t="317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85AA0" w14:textId="77777777" w:rsidR="00933971" w:rsidRPr="00735A8D" w:rsidRDefault="000E01DA" w:rsidP="00735A8D">
                          <w:pPr>
                            <w:jc w:val="right"/>
                            <w:rPr>
                              <w:rFonts w:ascii="Trebuchet MS" w:hAnsi="Trebuchet MS"/>
                              <w:color w:val="006B94"/>
                              <w:sz w:val="18"/>
                              <w:szCs w:val="18"/>
                            </w:rPr>
                          </w:pPr>
                          <w:r w:rsidRPr="00735A8D">
                            <w:rPr>
                              <w:rFonts w:ascii="Trebuchet MS" w:hAnsi="Trebuchet MS"/>
                              <w:color w:val="006B94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33971" w:rsidRPr="00735A8D">
                            <w:rPr>
                              <w:rFonts w:ascii="Trebuchet MS" w:hAnsi="Trebuchet MS"/>
                              <w:color w:val="006B9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735A8D">
                            <w:rPr>
                              <w:rFonts w:ascii="Trebuchet MS" w:hAnsi="Trebuchet MS"/>
                              <w:color w:val="006B9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33C5">
                            <w:rPr>
                              <w:rFonts w:ascii="Trebuchet MS" w:hAnsi="Trebuchet MS"/>
                              <w:noProof/>
                              <w:color w:val="006B94"/>
                              <w:sz w:val="18"/>
                              <w:szCs w:val="18"/>
                            </w:rPr>
                            <w:t>1</w:t>
                          </w:r>
                          <w:r w:rsidRPr="00735A8D">
                            <w:rPr>
                              <w:rFonts w:ascii="Trebuchet MS" w:hAnsi="Trebuchet MS"/>
                              <w:color w:val="006B9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3267D" id="Text Box 7" o:spid="_x0000_s1029" type="#_x0000_t202" style="position:absolute;margin-left:510.75pt;margin-top:17.8pt;width:27.75pt;height:2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" filled="f" stroked="f">
              <v:textbox inset="0,0,0,0">
                <w:txbxContent>
                  <w:p w14:paraId="25D85AA0" w14:textId="77777777" w:rsidR="00933971" w:rsidRPr="00735A8D" w:rsidRDefault="000E01DA" w:rsidP="00735A8D">
                    <w:pPr>
                      <w:jc w:val="right"/>
                      <w:rPr>
                        <w:rFonts w:ascii="Trebuchet MS" w:hAnsi="Trebuchet MS"/>
                        <w:color w:val="006B94"/>
                        <w:sz w:val="18"/>
                        <w:szCs w:val="18"/>
                      </w:rPr>
                    </w:pPr>
                    <w:r w:rsidRPr="00735A8D">
                      <w:rPr>
                        <w:rFonts w:ascii="Trebuchet MS" w:hAnsi="Trebuchet MS"/>
                        <w:color w:val="006B94"/>
                        <w:sz w:val="18"/>
                        <w:szCs w:val="18"/>
                      </w:rPr>
                      <w:fldChar w:fldCharType="begin"/>
                    </w:r>
                    <w:r w:rsidR="00933971" w:rsidRPr="00735A8D">
                      <w:rPr>
                        <w:rFonts w:ascii="Trebuchet MS" w:hAnsi="Trebuchet MS"/>
                        <w:color w:val="006B94"/>
                        <w:sz w:val="18"/>
                        <w:szCs w:val="18"/>
                      </w:rPr>
                      <w:instrText xml:space="preserve"> PAGE </w:instrText>
                    </w:r>
                    <w:r w:rsidRPr="00735A8D">
                      <w:rPr>
                        <w:rFonts w:ascii="Trebuchet MS" w:hAnsi="Trebuchet MS"/>
                        <w:color w:val="006B94"/>
                        <w:sz w:val="18"/>
                        <w:szCs w:val="18"/>
                      </w:rPr>
                      <w:fldChar w:fldCharType="separate"/>
                    </w:r>
                    <w:r w:rsidR="006733C5">
                      <w:rPr>
                        <w:rFonts w:ascii="Trebuchet MS" w:hAnsi="Trebuchet MS"/>
                        <w:noProof/>
                        <w:color w:val="006B94"/>
                        <w:sz w:val="18"/>
                        <w:szCs w:val="18"/>
                      </w:rPr>
                      <w:t>1</w:t>
                    </w:r>
                    <w:r w:rsidRPr="00735A8D">
                      <w:rPr>
                        <w:rFonts w:ascii="Trebuchet MS" w:hAnsi="Trebuchet MS"/>
                        <w:color w:val="006B9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43AF" w14:textId="77777777" w:rsidR="004A03E3" w:rsidRDefault="004A03E3">
      <w:r>
        <w:separator/>
      </w:r>
    </w:p>
  </w:footnote>
  <w:footnote w:type="continuationSeparator" w:id="0">
    <w:p w14:paraId="224C9CC7" w14:textId="77777777" w:rsidR="004A03E3" w:rsidRDefault="004A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04F6" w14:textId="37583BD6" w:rsidR="00933971" w:rsidRDefault="006733C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0F9469" wp14:editId="25AD75A9">
          <wp:simplePos x="0" y="0"/>
          <wp:positionH relativeFrom="column">
            <wp:posOffset>-824230</wp:posOffset>
          </wp:positionH>
          <wp:positionV relativeFrom="paragraph">
            <wp:posOffset>1033780</wp:posOffset>
          </wp:positionV>
          <wp:extent cx="7767955" cy="511175"/>
          <wp:effectExtent l="0" t="0" r="4445" b="3175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95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0BD60F4" wp14:editId="26139ED8">
          <wp:extent cx="744855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81"/>
                  <a:stretch>
                    <a:fillRect/>
                  </a:stretch>
                </pic:blipFill>
                <pic:spPr bwMode="auto">
                  <a:xfrm>
                    <a:off x="0" y="0"/>
                    <a:ext cx="7448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0D7C" w14:textId="77777777" w:rsidR="00933971" w:rsidRDefault="00933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19C"/>
    <w:multiLevelType w:val="hybridMultilevel"/>
    <w:tmpl w:val="090A06C4"/>
    <w:lvl w:ilvl="0" w:tplc="EF2E41AA">
      <w:start w:val="1"/>
      <w:numFmt w:val="bullet"/>
      <w:pStyle w:val="VCTILBullets"/>
      <w:lvlText w:val="•"/>
      <w:lvlJc w:val="left"/>
      <w:pPr>
        <w:tabs>
          <w:tab w:val="num" w:pos="4506"/>
        </w:tabs>
        <w:ind w:left="4506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586"/>
        </w:tabs>
        <w:ind w:left="55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06"/>
        </w:tabs>
        <w:ind w:left="6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26"/>
        </w:tabs>
        <w:ind w:left="7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46"/>
        </w:tabs>
        <w:ind w:left="77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66"/>
        </w:tabs>
        <w:ind w:left="8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86"/>
        </w:tabs>
        <w:ind w:left="9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06"/>
        </w:tabs>
        <w:ind w:left="99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26"/>
        </w:tabs>
        <w:ind w:left="10626" w:hanging="360"/>
      </w:pPr>
      <w:rPr>
        <w:rFonts w:ascii="Wingdings" w:hAnsi="Wingdings" w:hint="default"/>
      </w:rPr>
    </w:lvl>
  </w:abstractNum>
  <w:abstractNum w:abstractNumId="1" w15:restartNumberingAfterBreak="0">
    <w:nsid w:val="04E5021D"/>
    <w:multiLevelType w:val="hybridMultilevel"/>
    <w:tmpl w:val="96B2C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4CD4"/>
    <w:multiLevelType w:val="hybridMultilevel"/>
    <w:tmpl w:val="5808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1732"/>
    <w:multiLevelType w:val="hybridMultilevel"/>
    <w:tmpl w:val="3D741D78"/>
    <w:lvl w:ilvl="0" w:tplc="653E7098">
      <w:start w:val="1"/>
      <w:numFmt w:val="bullet"/>
      <w:lvlText w:val="·"/>
      <w:lvlJc w:val="left"/>
      <w:pPr>
        <w:tabs>
          <w:tab w:val="num" w:pos="-360"/>
        </w:tabs>
        <w:ind w:left="144" w:hanging="144"/>
      </w:pPr>
      <w:rPr>
        <w:rFonts w:ascii="Segoe UI" w:hAnsi="Segoe UI" w:hint="default"/>
        <w:color w:val="5D5F62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1BFA"/>
    <w:multiLevelType w:val="hybridMultilevel"/>
    <w:tmpl w:val="D2DA9B76"/>
    <w:lvl w:ilvl="0" w:tplc="05F4A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97751"/>
    <w:multiLevelType w:val="multilevel"/>
    <w:tmpl w:val="3D741D78"/>
    <w:lvl w:ilvl="0">
      <w:start w:val="1"/>
      <w:numFmt w:val="bullet"/>
      <w:lvlText w:val="·"/>
      <w:lvlJc w:val="left"/>
      <w:pPr>
        <w:tabs>
          <w:tab w:val="num" w:pos="-360"/>
        </w:tabs>
        <w:ind w:left="144" w:hanging="144"/>
      </w:pPr>
      <w:rPr>
        <w:rFonts w:ascii="Segoe UI" w:hAnsi="Segoe UI" w:hint="default"/>
        <w:color w:val="5D5F6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78EB"/>
    <w:multiLevelType w:val="hybridMultilevel"/>
    <w:tmpl w:val="B1BE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3266B"/>
    <w:multiLevelType w:val="hybridMultilevel"/>
    <w:tmpl w:val="F4C84116"/>
    <w:lvl w:ilvl="0" w:tplc="501A65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945A8"/>
    <w:multiLevelType w:val="hybridMultilevel"/>
    <w:tmpl w:val="9B8033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480734"/>
    <w:multiLevelType w:val="hybridMultilevel"/>
    <w:tmpl w:val="0C58F8AC"/>
    <w:lvl w:ilvl="0" w:tplc="0409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abstractNum w:abstractNumId="10" w15:restartNumberingAfterBreak="0">
    <w:nsid w:val="53FF201F"/>
    <w:multiLevelType w:val="multilevel"/>
    <w:tmpl w:val="D2DA9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4351F"/>
    <w:multiLevelType w:val="multilevel"/>
    <w:tmpl w:val="D9843BA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E5DC5"/>
    <w:multiLevelType w:val="hybridMultilevel"/>
    <w:tmpl w:val="1D82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86F84"/>
    <w:multiLevelType w:val="multilevel"/>
    <w:tmpl w:val="AF84D0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B6DFE"/>
    <w:multiLevelType w:val="hybridMultilevel"/>
    <w:tmpl w:val="F260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E0AA5"/>
    <w:multiLevelType w:val="hybridMultilevel"/>
    <w:tmpl w:val="E0CA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49858">
    <w:abstractNumId w:val="3"/>
  </w:num>
  <w:num w:numId="2" w16cid:durableId="1637181290">
    <w:abstractNumId w:val="5"/>
  </w:num>
  <w:num w:numId="3" w16cid:durableId="1175803569">
    <w:abstractNumId w:val="4"/>
  </w:num>
  <w:num w:numId="4" w16cid:durableId="449014134">
    <w:abstractNumId w:val="10"/>
  </w:num>
  <w:num w:numId="5" w16cid:durableId="792092769">
    <w:abstractNumId w:val="0"/>
  </w:num>
  <w:num w:numId="6" w16cid:durableId="1374038493">
    <w:abstractNumId w:val="13"/>
  </w:num>
  <w:num w:numId="7" w16cid:durableId="1482503779">
    <w:abstractNumId w:val="11"/>
  </w:num>
  <w:num w:numId="8" w16cid:durableId="1952584080">
    <w:abstractNumId w:val="7"/>
  </w:num>
  <w:num w:numId="9" w16cid:durableId="850528768">
    <w:abstractNumId w:val="12"/>
  </w:num>
  <w:num w:numId="10" w16cid:durableId="1975980699">
    <w:abstractNumId w:val="9"/>
  </w:num>
  <w:num w:numId="11" w16cid:durableId="386227399">
    <w:abstractNumId w:val="1"/>
  </w:num>
  <w:num w:numId="12" w16cid:durableId="769008263">
    <w:abstractNumId w:val="14"/>
  </w:num>
  <w:num w:numId="13" w16cid:durableId="961880560">
    <w:abstractNumId w:val="2"/>
  </w:num>
  <w:num w:numId="14" w16cid:durableId="100229708">
    <w:abstractNumId w:val="15"/>
  </w:num>
  <w:num w:numId="15" w16cid:durableId="131673838">
    <w:abstractNumId w:val="8"/>
  </w:num>
  <w:num w:numId="16" w16cid:durableId="1456870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70"/>
    <w:rsid w:val="00004AA1"/>
    <w:rsid w:val="00017F45"/>
    <w:rsid w:val="00021E6D"/>
    <w:rsid w:val="00024B3A"/>
    <w:rsid w:val="00040962"/>
    <w:rsid w:val="000547BF"/>
    <w:rsid w:val="00091C6B"/>
    <w:rsid w:val="000C0408"/>
    <w:rsid w:val="000C4693"/>
    <w:rsid w:val="000C5495"/>
    <w:rsid w:val="000E01DA"/>
    <w:rsid w:val="001015A3"/>
    <w:rsid w:val="001019EA"/>
    <w:rsid w:val="00120D19"/>
    <w:rsid w:val="00123902"/>
    <w:rsid w:val="00123C84"/>
    <w:rsid w:val="00136344"/>
    <w:rsid w:val="00136406"/>
    <w:rsid w:val="001474BD"/>
    <w:rsid w:val="00165472"/>
    <w:rsid w:val="00186C0F"/>
    <w:rsid w:val="00194910"/>
    <w:rsid w:val="001A4258"/>
    <w:rsid w:val="00217565"/>
    <w:rsid w:val="00236F5F"/>
    <w:rsid w:val="0024510B"/>
    <w:rsid w:val="00256994"/>
    <w:rsid w:val="002634BB"/>
    <w:rsid w:val="00264DDA"/>
    <w:rsid w:val="002847B2"/>
    <w:rsid w:val="00296DEE"/>
    <w:rsid w:val="002B0C56"/>
    <w:rsid w:val="00304F7B"/>
    <w:rsid w:val="00312842"/>
    <w:rsid w:val="003207ED"/>
    <w:rsid w:val="0033537B"/>
    <w:rsid w:val="00350909"/>
    <w:rsid w:val="00357D20"/>
    <w:rsid w:val="003A737E"/>
    <w:rsid w:val="003B0F8D"/>
    <w:rsid w:val="003B749D"/>
    <w:rsid w:val="003E4E48"/>
    <w:rsid w:val="003F4395"/>
    <w:rsid w:val="00426ED8"/>
    <w:rsid w:val="00434E51"/>
    <w:rsid w:val="00452770"/>
    <w:rsid w:val="00477FFC"/>
    <w:rsid w:val="00484B7F"/>
    <w:rsid w:val="004959B6"/>
    <w:rsid w:val="004A03E3"/>
    <w:rsid w:val="004A172B"/>
    <w:rsid w:val="004A1821"/>
    <w:rsid w:val="004A2986"/>
    <w:rsid w:val="004E4301"/>
    <w:rsid w:val="004E7C7A"/>
    <w:rsid w:val="004F0BD6"/>
    <w:rsid w:val="004F188A"/>
    <w:rsid w:val="004F38A8"/>
    <w:rsid w:val="00523C1E"/>
    <w:rsid w:val="00545751"/>
    <w:rsid w:val="0055141D"/>
    <w:rsid w:val="005651C6"/>
    <w:rsid w:val="0057136B"/>
    <w:rsid w:val="005727CB"/>
    <w:rsid w:val="00575B8B"/>
    <w:rsid w:val="00577779"/>
    <w:rsid w:val="00577942"/>
    <w:rsid w:val="00577D10"/>
    <w:rsid w:val="0059740A"/>
    <w:rsid w:val="005C22C9"/>
    <w:rsid w:val="005E2DE0"/>
    <w:rsid w:val="005E63B1"/>
    <w:rsid w:val="005F2A28"/>
    <w:rsid w:val="005F2E41"/>
    <w:rsid w:val="005F7C86"/>
    <w:rsid w:val="006045FD"/>
    <w:rsid w:val="00624F7D"/>
    <w:rsid w:val="00632D19"/>
    <w:rsid w:val="00634132"/>
    <w:rsid w:val="00661F14"/>
    <w:rsid w:val="00666EF4"/>
    <w:rsid w:val="006733C5"/>
    <w:rsid w:val="0067382B"/>
    <w:rsid w:val="0067528D"/>
    <w:rsid w:val="00695F96"/>
    <w:rsid w:val="006B7B99"/>
    <w:rsid w:val="006C4277"/>
    <w:rsid w:val="006D6F85"/>
    <w:rsid w:val="006D76D2"/>
    <w:rsid w:val="00735A8D"/>
    <w:rsid w:val="007670DF"/>
    <w:rsid w:val="007B2051"/>
    <w:rsid w:val="007B5EFA"/>
    <w:rsid w:val="007C3427"/>
    <w:rsid w:val="007C4227"/>
    <w:rsid w:val="00813811"/>
    <w:rsid w:val="00831DF9"/>
    <w:rsid w:val="00843E3E"/>
    <w:rsid w:val="00873490"/>
    <w:rsid w:val="0087392D"/>
    <w:rsid w:val="00883800"/>
    <w:rsid w:val="008A7DEC"/>
    <w:rsid w:val="008D647A"/>
    <w:rsid w:val="008F56C4"/>
    <w:rsid w:val="0093100A"/>
    <w:rsid w:val="00933971"/>
    <w:rsid w:val="00936E2F"/>
    <w:rsid w:val="00944FB2"/>
    <w:rsid w:val="00946744"/>
    <w:rsid w:val="00985896"/>
    <w:rsid w:val="00997794"/>
    <w:rsid w:val="009B4B15"/>
    <w:rsid w:val="00A10D60"/>
    <w:rsid w:val="00A21268"/>
    <w:rsid w:val="00A277E1"/>
    <w:rsid w:val="00A57C47"/>
    <w:rsid w:val="00A57E25"/>
    <w:rsid w:val="00A60DF3"/>
    <w:rsid w:val="00A95767"/>
    <w:rsid w:val="00AA3EFF"/>
    <w:rsid w:val="00AB4B3C"/>
    <w:rsid w:val="00AC080D"/>
    <w:rsid w:val="00AE0FA4"/>
    <w:rsid w:val="00AE795D"/>
    <w:rsid w:val="00B34349"/>
    <w:rsid w:val="00B47C7C"/>
    <w:rsid w:val="00B61CE4"/>
    <w:rsid w:val="00B66C70"/>
    <w:rsid w:val="00B948D1"/>
    <w:rsid w:val="00BA55F6"/>
    <w:rsid w:val="00BB10DC"/>
    <w:rsid w:val="00BC1F30"/>
    <w:rsid w:val="00BD45B5"/>
    <w:rsid w:val="00BE18F6"/>
    <w:rsid w:val="00BE4BF0"/>
    <w:rsid w:val="00C65134"/>
    <w:rsid w:val="00C6769B"/>
    <w:rsid w:val="00C80C0F"/>
    <w:rsid w:val="00C84E32"/>
    <w:rsid w:val="00CA42C9"/>
    <w:rsid w:val="00CB2364"/>
    <w:rsid w:val="00CC2B4C"/>
    <w:rsid w:val="00CC5608"/>
    <w:rsid w:val="00D00912"/>
    <w:rsid w:val="00D15F64"/>
    <w:rsid w:val="00D275CF"/>
    <w:rsid w:val="00D32E8E"/>
    <w:rsid w:val="00D473DF"/>
    <w:rsid w:val="00D7222D"/>
    <w:rsid w:val="00D756BD"/>
    <w:rsid w:val="00D94E47"/>
    <w:rsid w:val="00DB0C8E"/>
    <w:rsid w:val="00DB66E6"/>
    <w:rsid w:val="00DC0DC2"/>
    <w:rsid w:val="00DD481D"/>
    <w:rsid w:val="00DD607D"/>
    <w:rsid w:val="00E0132C"/>
    <w:rsid w:val="00E247C6"/>
    <w:rsid w:val="00E316EF"/>
    <w:rsid w:val="00E353C6"/>
    <w:rsid w:val="00E66E85"/>
    <w:rsid w:val="00E72E91"/>
    <w:rsid w:val="00E74318"/>
    <w:rsid w:val="00E802DF"/>
    <w:rsid w:val="00E86938"/>
    <w:rsid w:val="00EA6A25"/>
    <w:rsid w:val="00EC6B62"/>
    <w:rsid w:val="00EC7362"/>
    <w:rsid w:val="00F1718F"/>
    <w:rsid w:val="00F22E99"/>
    <w:rsid w:val="00F406E2"/>
    <w:rsid w:val="00F43351"/>
    <w:rsid w:val="00F547B7"/>
    <w:rsid w:val="00F9223E"/>
    <w:rsid w:val="00FB7117"/>
    <w:rsid w:val="00FC1B20"/>
    <w:rsid w:val="00FD3616"/>
    <w:rsid w:val="00FD57E5"/>
    <w:rsid w:val="00FD7222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012B8"/>
  <w15:docId w15:val="{085A54BD-43C5-4485-9AE6-D442F7B5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B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E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126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66E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126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547B7"/>
    <w:rPr>
      <w:rFonts w:cs="Times New Roman"/>
      <w:color w:val="0000FF"/>
      <w:u w:val="single"/>
    </w:rPr>
  </w:style>
  <w:style w:type="paragraph" w:customStyle="1" w:styleId="VCTILHeadings">
    <w:name w:val="VCTI_LHeadings"/>
    <w:basedOn w:val="Normal"/>
    <w:uiPriority w:val="99"/>
    <w:rsid w:val="00813811"/>
    <w:pPr>
      <w:spacing w:before="400" w:line="454" w:lineRule="exact"/>
    </w:pPr>
    <w:rPr>
      <w:rFonts w:ascii="Palatino Linotype" w:hAnsi="Palatino Linotype"/>
      <w:b/>
      <w:bCs/>
      <w:color w:val="000000"/>
      <w:sz w:val="34"/>
      <w:szCs w:val="34"/>
    </w:rPr>
  </w:style>
  <w:style w:type="paragraph" w:customStyle="1" w:styleId="VCTILBullets">
    <w:name w:val="VCTI_LBullets"/>
    <w:basedOn w:val="VCTILHeadings"/>
    <w:uiPriority w:val="99"/>
    <w:rsid w:val="00B66C70"/>
    <w:pPr>
      <w:numPr>
        <w:numId w:val="5"/>
      </w:numPr>
      <w:tabs>
        <w:tab w:val="left" w:pos="810"/>
      </w:tabs>
      <w:spacing w:before="0" w:line="300" w:lineRule="exact"/>
      <w:ind w:left="821" w:hanging="274"/>
    </w:pPr>
    <w:rPr>
      <w:b w:val="0"/>
      <w:bCs w:val="0"/>
      <w:sz w:val="22"/>
      <w:szCs w:val="22"/>
    </w:rPr>
  </w:style>
  <w:style w:type="paragraph" w:customStyle="1" w:styleId="VCTILBulletLast">
    <w:name w:val="VCTI_LBulletLast"/>
    <w:basedOn w:val="VCTILBullets"/>
    <w:uiPriority w:val="99"/>
    <w:rsid w:val="00F43351"/>
    <w:pPr>
      <w:spacing w:after="780"/>
    </w:pPr>
  </w:style>
  <w:style w:type="paragraph" w:customStyle="1" w:styleId="VCTIHeadingsNoSpace">
    <w:name w:val="VCTI_Headings_NoSpace"/>
    <w:basedOn w:val="VCTIHeadings"/>
    <w:uiPriority w:val="99"/>
    <w:rsid w:val="00B66C70"/>
    <w:pPr>
      <w:spacing w:after="0"/>
    </w:pPr>
  </w:style>
  <w:style w:type="paragraph" w:customStyle="1" w:styleId="VCTILTextContact">
    <w:name w:val="VCTI_LTextContact"/>
    <w:basedOn w:val="Normal"/>
    <w:uiPriority w:val="99"/>
    <w:rsid w:val="00B66C70"/>
    <w:pPr>
      <w:spacing w:before="280" w:line="280" w:lineRule="exact"/>
      <w:ind w:left="43"/>
    </w:pPr>
    <w:rPr>
      <w:rFonts w:ascii="Palatino Linotype" w:hAnsi="Palatino Linotype"/>
      <w:color w:val="000000"/>
      <w:sz w:val="22"/>
      <w:szCs w:val="22"/>
    </w:rPr>
  </w:style>
  <w:style w:type="paragraph" w:customStyle="1" w:styleId="VCTITextNoSpace">
    <w:name w:val="VCTI_Text_NoSpace"/>
    <w:link w:val="VCTITextNoSpaceChar"/>
    <w:uiPriority w:val="99"/>
    <w:rsid w:val="00B66C70"/>
    <w:pPr>
      <w:spacing w:line="300" w:lineRule="exact"/>
    </w:pPr>
    <w:rPr>
      <w:rFonts w:ascii="Palatino Linotype" w:hAnsi="Palatino Linotype"/>
      <w:color w:val="000000"/>
    </w:rPr>
  </w:style>
  <w:style w:type="character" w:styleId="PageNumber">
    <w:name w:val="page number"/>
    <w:basedOn w:val="DefaultParagraphFont"/>
    <w:uiPriority w:val="99"/>
    <w:rsid w:val="00735A8D"/>
    <w:rPr>
      <w:rFonts w:cs="Times New Roman"/>
    </w:rPr>
  </w:style>
  <w:style w:type="paragraph" w:customStyle="1" w:styleId="VCTIHeadings">
    <w:name w:val="VCTI_Headings"/>
    <w:uiPriority w:val="99"/>
    <w:rsid w:val="00B66C70"/>
    <w:pPr>
      <w:spacing w:after="300" w:line="300" w:lineRule="exact"/>
    </w:pPr>
    <w:rPr>
      <w:rFonts w:ascii="Palatino Linotype" w:hAnsi="Palatino Linotype"/>
      <w:b/>
      <w:bCs/>
      <w:color w:val="006B94"/>
      <w:sz w:val="26"/>
      <w:szCs w:val="34"/>
    </w:rPr>
  </w:style>
  <w:style w:type="table" w:styleId="TableGrid">
    <w:name w:val="Table Grid"/>
    <w:basedOn w:val="TableNormal"/>
    <w:uiPriority w:val="99"/>
    <w:rsid w:val="00577D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TITextNoSpaceChar">
    <w:name w:val="VCTI_Text_NoSpace Char"/>
    <w:basedOn w:val="DefaultParagraphFont"/>
    <w:link w:val="VCTITextNoSpace"/>
    <w:uiPriority w:val="99"/>
    <w:locked/>
    <w:rsid w:val="00A57E25"/>
    <w:rPr>
      <w:rFonts w:ascii="Palatino Linotype" w:hAnsi="Palatino Linotype" w:cs="Times New Roman"/>
      <w:color w:val="000000"/>
      <w:sz w:val="22"/>
      <w:szCs w:val="22"/>
      <w:lang w:val="en-US" w:eastAsia="en-US" w:bidi="ar-SA"/>
    </w:rPr>
  </w:style>
  <w:style w:type="paragraph" w:customStyle="1" w:styleId="VCTIContactInfo">
    <w:name w:val="VCTI_ContactInfo"/>
    <w:basedOn w:val="VCTITextNoSpace"/>
    <w:uiPriority w:val="99"/>
    <w:rsid w:val="00123902"/>
    <w:pPr>
      <w:jc w:val="center"/>
    </w:pPr>
    <w:rPr>
      <w:b/>
      <w:bCs/>
      <w:color w:val="FFFFFF"/>
    </w:rPr>
  </w:style>
  <w:style w:type="paragraph" w:customStyle="1" w:styleId="BasicParagraph">
    <w:name w:val="[Basic Paragraph]"/>
    <w:basedOn w:val="Normal"/>
    <w:uiPriority w:val="99"/>
    <w:rsid w:val="001A4258"/>
    <w:pPr>
      <w:autoSpaceDE w:val="0"/>
      <w:autoSpaceDN w:val="0"/>
      <w:adjustRightInd w:val="0"/>
      <w:spacing w:line="288" w:lineRule="auto"/>
      <w:textAlignment w:val="center"/>
    </w:pPr>
    <w:rPr>
      <w:rFonts w:ascii="Times-Italic" w:hAnsi="Times-Italic" w:cs="Times-Italic"/>
      <w:color w:val="000000"/>
    </w:rPr>
  </w:style>
  <w:style w:type="character" w:customStyle="1" w:styleId="allcaps">
    <w:name w:val="all caps"/>
    <w:uiPriority w:val="99"/>
    <w:rsid w:val="001A4258"/>
    <w:rPr>
      <w:rFonts w:ascii="Palatino-Bold" w:hAnsi="Palatino-Bold"/>
      <w:b/>
      <w:caps/>
      <w:spacing w:val="6"/>
      <w:sz w:val="32"/>
    </w:rPr>
  </w:style>
  <w:style w:type="paragraph" w:customStyle="1" w:styleId="VCTIKeyLine">
    <w:name w:val="VCTI_KeyLine"/>
    <w:basedOn w:val="VCTITextNoSpace"/>
    <w:uiPriority w:val="99"/>
    <w:rsid w:val="00B66C70"/>
    <w:pPr>
      <w:spacing w:after="300"/>
    </w:pPr>
  </w:style>
  <w:style w:type="paragraph" w:customStyle="1" w:styleId="VCTIFactSheet">
    <w:name w:val="VCTI_FactSheet"/>
    <w:uiPriority w:val="99"/>
    <w:rsid w:val="006C4277"/>
    <w:pPr>
      <w:framePr w:w="7756" w:h="731" w:hRule="exact" w:wrap="auto" w:vAnchor="page" w:hAnchor="page" w:x="3591" w:y="1976"/>
      <w:jc w:val="right"/>
    </w:pPr>
    <w:rPr>
      <w:rFonts w:ascii="Trebuchet MS" w:hAnsi="Trebuchet MS"/>
      <w:b/>
      <w:bCs/>
      <w:noProof/>
      <w:color w:val="FFFFFF"/>
      <w:sz w:val="54"/>
      <w:szCs w:val="5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7C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0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7565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24510B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D15F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46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ca.venturacounty.gov/behavioral-health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governmentjobs.com/careers/ventura/classspecs/1888?keywords=alcohol%2Fdrug%20counselor&amp;pagetype=classSpecificati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ernmentjobs.com/careers/ventura/classspecs/2674?keywords=mental%20health%20associate&amp;pagetype=classSpecificatio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ernmentjobs.com/careers/ventura/jobs/4729404/behavioral-health-clinician-i-iv-intensive-services-clinician-i-iv?keywords=Intensive%20services&amp;pagetype=jobOpportunitiesJo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ernmentjobs.com/careers/ventura/classspecs/2998?keywords=staff%20psychologist&amp;pagetype=classSpecification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rossc\LOCALS~1\Temp\XPgrpwise\VCTI_InternshipsFactSheet_113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VCTI_InternshipsFactSheet_113010.dot</Template>
  <TotalTime>6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Assistant</vt:lpstr>
    </vt:vector>
  </TitlesOfParts>
  <Company>Ventura County Training Institute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Assistant</dc:title>
  <dc:creator>Health Care Agency</dc:creator>
  <cp:lastModifiedBy>Riddle, Angela</cp:lastModifiedBy>
  <cp:revision>7</cp:revision>
  <cp:lastPrinted>2024-12-10T18:14:00Z</cp:lastPrinted>
  <dcterms:created xsi:type="dcterms:W3CDTF">2025-11-20T19:51:00Z</dcterms:created>
  <dcterms:modified xsi:type="dcterms:W3CDTF">2025-11-24T20:27:00Z</dcterms:modified>
</cp:coreProperties>
</file>